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7" w:rsidRPr="000A678F" w:rsidRDefault="004565FD" w:rsidP="000A678F">
      <w:pPr>
        <w:rPr>
          <w:rFonts w:ascii="Times New Roman" w:hAnsi="Times New Roman" w:cs="Times New Roman"/>
          <w:sz w:val="32"/>
          <w:szCs w:val="32"/>
        </w:rPr>
      </w:pPr>
      <w:r w:rsidRPr="000A678F">
        <w:rPr>
          <w:rFonts w:ascii="Times New Roman" w:hAnsi="Times New Roman" w:cs="Times New Roman"/>
          <w:sz w:val="32"/>
          <w:szCs w:val="32"/>
        </w:rPr>
        <w:t xml:space="preserve">Здравствуйте, уважаемые коллеги. </w:t>
      </w:r>
    </w:p>
    <w:p w:rsidR="00954667" w:rsidRPr="000A678F" w:rsidRDefault="004565FD" w:rsidP="000A678F">
      <w:pPr>
        <w:rPr>
          <w:rFonts w:ascii="Times New Roman" w:hAnsi="Times New Roman" w:cs="Times New Roman"/>
          <w:sz w:val="32"/>
          <w:szCs w:val="32"/>
        </w:rPr>
      </w:pPr>
      <w:r w:rsidRPr="000A678F">
        <w:rPr>
          <w:rFonts w:ascii="Times New Roman" w:hAnsi="Times New Roman" w:cs="Times New Roman"/>
          <w:sz w:val="32"/>
          <w:szCs w:val="32"/>
        </w:rPr>
        <w:t>Я учитель – </w:t>
      </w:r>
      <w:r w:rsidRPr="000A678F">
        <w:rPr>
          <w:rFonts w:ascii="Times New Roman" w:hAnsi="Times New Roman" w:cs="Times New Roman"/>
          <w:b/>
          <w:bCs/>
          <w:sz w:val="32"/>
          <w:szCs w:val="32"/>
        </w:rPr>
        <w:t xml:space="preserve">логопед МБДОУ </w:t>
      </w:r>
      <w:proofErr w:type="spellStart"/>
      <w:r w:rsidR="00266132" w:rsidRPr="000A678F">
        <w:rPr>
          <w:rFonts w:ascii="Times New Roman" w:hAnsi="Times New Roman" w:cs="Times New Roman"/>
          <w:sz w:val="32"/>
          <w:szCs w:val="32"/>
        </w:rPr>
        <w:t>Тюльковской</w:t>
      </w:r>
      <w:proofErr w:type="spellEnd"/>
      <w:r w:rsidR="00266132" w:rsidRPr="000A678F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3B17DA" w:rsidRPr="000A678F">
        <w:rPr>
          <w:rFonts w:ascii="Times New Roman" w:hAnsi="Times New Roman" w:cs="Times New Roman"/>
          <w:sz w:val="32"/>
          <w:szCs w:val="32"/>
        </w:rPr>
        <w:t xml:space="preserve"> и Тюльковского </w:t>
      </w:r>
      <w:r w:rsidRPr="000A678F">
        <w:rPr>
          <w:rFonts w:ascii="Times New Roman" w:hAnsi="Times New Roman" w:cs="Times New Roman"/>
          <w:sz w:val="32"/>
          <w:szCs w:val="32"/>
        </w:rPr>
        <w:t xml:space="preserve"> детский сад </w:t>
      </w:r>
      <w:r w:rsidRPr="000A678F">
        <w:rPr>
          <w:rFonts w:ascii="Times New Roman" w:hAnsi="Times New Roman" w:cs="Times New Roman"/>
          <w:i/>
          <w:iCs/>
          <w:sz w:val="32"/>
          <w:szCs w:val="32"/>
        </w:rPr>
        <w:t>«Светлячок»</w:t>
      </w:r>
      <w:r w:rsidRPr="000A678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12A4" w:rsidRPr="000A678F" w:rsidRDefault="004565FD" w:rsidP="000A678F">
      <w:pPr>
        <w:rPr>
          <w:rFonts w:ascii="Times New Roman" w:hAnsi="Times New Roman" w:cs="Times New Roman"/>
          <w:sz w:val="32"/>
          <w:szCs w:val="32"/>
        </w:rPr>
      </w:pPr>
      <w:r w:rsidRPr="000A678F">
        <w:rPr>
          <w:rFonts w:ascii="Times New Roman" w:hAnsi="Times New Roman" w:cs="Times New Roman"/>
          <w:sz w:val="32"/>
          <w:szCs w:val="32"/>
        </w:rPr>
        <w:t>Тема моего </w:t>
      </w:r>
      <w:r w:rsidR="0001778E">
        <w:rPr>
          <w:rFonts w:ascii="Times New Roman" w:hAnsi="Times New Roman" w:cs="Times New Roman"/>
          <w:b/>
          <w:bCs/>
          <w:sz w:val="32"/>
          <w:szCs w:val="32"/>
        </w:rPr>
        <w:t xml:space="preserve">мастер – класса </w:t>
      </w:r>
      <w:bookmarkStart w:id="0" w:name="_GoBack"/>
      <w:bookmarkEnd w:id="0"/>
      <w:r w:rsidRPr="000A678F">
        <w:rPr>
          <w:rFonts w:ascii="Times New Roman" w:hAnsi="Times New Roman" w:cs="Times New Roman"/>
          <w:b/>
          <w:bCs/>
          <w:sz w:val="32"/>
          <w:szCs w:val="32"/>
        </w:rPr>
        <w:t>– </w:t>
      </w:r>
      <w:r w:rsidRPr="000A678F">
        <w:rPr>
          <w:rFonts w:ascii="Times New Roman" w:hAnsi="Times New Roman" w:cs="Times New Roman"/>
          <w:sz w:val="32"/>
          <w:szCs w:val="32"/>
        </w:rPr>
        <w:t>«</w:t>
      </w:r>
      <w:r w:rsidRPr="000A678F">
        <w:rPr>
          <w:rFonts w:ascii="Times New Roman" w:hAnsi="Times New Roman" w:cs="Times New Roman"/>
          <w:b/>
          <w:bCs/>
          <w:sz w:val="32"/>
          <w:szCs w:val="32"/>
        </w:rPr>
        <w:t>Использование современных методов и технологий в логопедической работе с детьми</w:t>
      </w:r>
      <w:r w:rsidRPr="000A678F">
        <w:rPr>
          <w:rFonts w:ascii="Times New Roman" w:hAnsi="Times New Roman" w:cs="Times New Roman"/>
          <w:sz w:val="32"/>
          <w:szCs w:val="32"/>
        </w:rPr>
        <w:t xml:space="preserve">, </w:t>
      </w:r>
      <w:r w:rsidRPr="000A678F">
        <w:rPr>
          <w:rFonts w:ascii="Times New Roman" w:hAnsi="Times New Roman" w:cs="Times New Roman"/>
          <w:b/>
          <w:sz w:val="32"/>
          <w:szCs w:val="32"/>
        </w:rPr>
        <w:t>имеющими речевые нарушения</w:t>
      </w:r>
      <w:r w:rsidRPr="000A678F">
        <w:rPr>
          <w:rFonts w:ascii="Times New Roman" w:hAnsi="Times New Roman" w:cs="Times New Roman"/>
          <w:sz w:val="32"/>
          <w:szCs w:val="32"/>
        </w:rPr>
        <w:t>».</w:t>
      </w:r>
    </w:p>
    <w:p w:rsidR="00A93E8F" w:rsidRPr="000A678F" w:rsidRDefault="004565FD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своей </w:t>
      </w:r>
      <w:r w:rsidRPr="000A678F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логопедической практике я использую современные образовательные технологии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направленные на своевременную диагностику и максимально возможную коррекцию речевых нарушений</w:t>
      </w:r>
      <w:r w:rsidR="00A93E8F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266132" w:rsidRPr="000A678F" w:rsidRDefault="00266132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Все мы знаем, что если у ребенка</w:t>
      </w:r>
      <w:r w:rsidR="00CA475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Развитая речь: то у ребенка </w:t>
      </w:r>
    </w:p>
    <w:p w:rsidR="00266132" w:rsidRPr="000A678F" w:rsidRDefault="00266132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Общее развитие;</w:t>
      </w:r>
    </w:p>
    <w:p w:rsidR="00266132" w:rsidRPr="000A678F" w:rsidRDefault="00CA475F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</w:t>
      </w:r>
      <w:r w:rsidR="00266132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Социализация в обществе;</w:t>
      </w:r>
    </w:p>
    <w:p w:rsidR="00266132" w:rsidRPr="000A678F" w:rsidRDefault="00266132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Успешное обучение в школе.</w:t>
      </w:r>
    </w:p>
    <w:p w:rsidR="00266132" w:rsidRPr="000A678F" w:rsidRDefault="00266132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proofErr w:type="gramStart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При</w:t>
      </w:r>
      <w:proofErr w:type="gramEnd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Нарушение</w:t>
      </w:r>
      <w:proofErr w:type="gramEnd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речи: идет </w:t>
      </w:r>
    </w:p>
    <w:p w:rsidR="00266132" w:rsidRPr="000A678F" w:rsidRDefault="00266132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Нарушение психических функций;</w:t>
      </w:r>
    </w:p>
    <w:p w:rsidR="00266132" w:rsidRPr="000A678F" w:rsidRDefault="00266132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Слабая деятельность в целом;</w:t>
      </w:r>
    </w:p>
    <w:p w:rsidR="00266132" w:rsidRPr="000A678F" w:rsidRDefault="00266132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Проблема в поведении.</w:t>
      </w:r>
    </w:p>
    <w:p w:rsidR="009B088C" w:rsidRPr="000A678F" w:rsidRDefault="009B088C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 современным образовательным технологиям относится:</w:t>
      </w:r>
    </w:p>
    <w:p w:rsidR="00EE611B" w:rsidRPr="000A678F" w:rsidRDefault="00A93E8F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ТЕХНОЛОГИЯ ЛОГОПЕДИЧЕСКОГО ОБСЛЕДОВАНИЯ</w:t>
      </w:r>
      <w:r w:rsid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="00EE611B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Цель </w:t>
      </w:r>
      <w:r w:rsidR="00EE611B"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логопедического</w:t>
      </w:r>
      <w:r w:rsidR="00EE611B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обследования – определение путей и средств коррекционно-развивающей </w:t>
      </w:r>
      <w:r w:rsidR="00EE611B"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работы</w:t>
      </w:r>
      <w:r w:rsidR="00EE611B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 и возможностей обучения ребёнка на основе выявления у него </w:t>
      </w:r>
      <w:proofErr w:type="spellStart"/>
      <w:r w:rsidR="00EE611B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несформированности</w:t>
      </w:r>
      <w:proofErr w:type="spellEnd"/>
      <w:r w:rsidR="00954667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</w:t>
      </w:r>
      <w:r w:rsidR="00EE611B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или нарушений в речевой деятельности.</w:t>
      </w:r>
      <w:r w:rsidR="009B088C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EE611B" w:rsidRPr="000A678F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 xml:space="preserve">Диагностика речевого развития включает в себя </w:t>
      </w:r>
      <w:r w:rsidR="009B088C" w:rsidRPr="000A678F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 xml:space="preserve"> </w:t>
      </w:r>
      <w:r w:rsidR="00EE611B" w:rsidRPr="000A678F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следующие параметры</w:t>
      </w:r>
      <w:r w:rsidR="00EE611B"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:</w:t>
      </w:r>
      <w:r w:rsidR="00EE611B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состояние развития словарного запаса, состояние развития грамматического строя речи, состояние развития фонетико-фонематической системы языка и навыков языкового </w:t>
      </w:r>
      <w:r w:rsidR="00EE611B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анализа и синтеза, состояние развития связной речи и речевого общения.</w:t>
      </w:r>
    </w:p>
    <w:p w:rsidR="00EE611B" w:rsidRPr="000A678F" w:rsidRDefault="00EE611B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ТЕХНОЛОГИЯ </w:t>
      </w:r>
      <w:r w:rsidR="009B088C"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КОРРЕКЦИИ ЗВУКОПРОИЗНОШЕНИЯ</w:t>
      </w:r>
      <w:proofErr w:type="gramStart"/>
      <w:r w:rsid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     </w:t>
      </w: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В</w:t>
      </w:r>
      <w:proofErr w:type="gramEnd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ключает в себя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подготовительный этап, этап формирования первичных произносительных умений и навыков, постановку звука, автоматизацию звука, дифференциацию звуков, формирование коммуникативных умений и навыков…</w:t>
      </w:r>
    </w:p>
    <w:p w:rsidR="00A93E8F" w:rsidRPr="000A678F" w:rsidRDefault="00EE611B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proofErr w:type="gram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Применяю в своей работе такие упражнения, как  (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«Назови картинки»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«Помоги змейке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(пчелке, машине, черепахе, лодочке)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0A678F">
        <w:rPr>
          <w:rFonts w:ascii="Times New Roman" w:hAnsi="Times New Roman" w:cs="Times New Roman"/>
          <w:bCs/>
          <w:i/>
          <w:color w:val="111111"/>
          <w:sz w:val="32"/>
          <w:szCs w:val="32"/>
          <w:shd w:val="clear" w:color="auto" w:fill="FFFFFF"/>
        </w:rPr>
        <w:t>добраться до дома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».</w:t>
      </w:r>
      <w:proofErr w:type="gramEnd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Всевозможные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«Звуковые улитки»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«Собери ромашку»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 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«Придумай предложение»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«Замени картинки словами»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«Рассказываем вместе»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</w:t>
      </w:r>
    </w:p>
    <w:p w:rsidR="00EE611B" w:rsidRPr="000A678F" w:rsidRDefault="00EE611B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Также широко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используются игры: </w:t>
      </w:r>
      <w:proofErr w:type="gramStart"/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«Посчитай»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«Назови одним словом»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«Четвертый лишний»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«1 – много»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«Превращай – ка»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</w:t>
      </w:r>
      <w:r w:rsidRPr="000A678F">
        <w:rPr>
          <w:rFonts w:ascii="Times New Roman" w:hAnsi="Times New Roman" w:cs="Times New Roman"/>
          <w:b/>
          <w:bCs/>
          <w:i/>
          <w:iCs/>
          <w:color w:val="111111"/>
          <w:sz w:val="32"/>
          <w:szCs w:val="32"/>
          <w:shd w:val="clear" w:color="auto" w:fill="FFFFFF"/>
        </w:rPr>
        <w:t>Слоговые дорожки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«Раздели слова на слоги»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«Жадина»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«Доскажи словечко»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и т. д.</w:t>
      </w:r>
      <w:proofErr w:type="gramEnd"/>
    </w:p>
    <w:p w:rsidR="00EE611B" w:rsidRPr="000A678F" w:rsidRDefault="00EE611B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При организации коррекционной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работы используются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динамические паузы в сочетании с речевым материалом. Динамические паузы способствуют развитию общей моторики, координации движений и речи, снятию мышечного напряжения, повышают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работоспособность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663DC5" w:rsidRPr="000A678F" w:rsidRDefault="00663DC5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ТЕХНОЛОГИЯ РАЗВИТИЯ ЛЕКСИЧЕСКО-ГРАМОТИЧЕСКОЙ  СТОРОНЫ РЕЧИ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включает в себя  - обогащение словаря;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развитие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словообразования и словоизменения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;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уточнение грамматического значения слова.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proofErr w:type="gram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процессе коррекции лексико-грамматического строя речи применяются специальные игры и дидактические пособия, (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«Из чего?</w:t>
      </w:r>
      <w:proofErr w:type="gramEnd"/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Какой?»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 </w:t>
      </w:r>
      <w:r w:rsidRPr="000A678F">
        <w:rPr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«Чей хвост»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и т. д.), предметные и сюжетные картинки по лексическим темам.</w:t>
      </w:r>
      <w:proofErr w:type="gramEnd"/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663DC5" w:rsidRPr="000A678F" w:rsidRDefault="00663DC5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ТЕХНОЛОГИЯ ФОРМИРОВАНИЯ СВЯЗНОЙ РЕЧИ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Здесь дети учатся составлять описательные рассказы по картинкам, учатся пересказывать небольшие тексты.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ТЕХНОЛОГИЯ  РАЗВИТИЯ ФОНЕМАТИЧЕСКОГО СЛУХА ведется в </w:t>
      </w:r>
      <w:r w:rsidRPr="000A678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 xml:space="preserve"> следующей последовательности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развитие навыка узнавания неречевых звуков;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различение </w:t>
      </w:r>
      <w:proofErr w:type="gram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одинаковых</w:t>
      </w:r>
      <w:proofErr w:type="gramEnd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звукокомплексов</w:t>
      </w:r>
      <w:proofErr w:type="spellEnd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 высоте, силе, тембру;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-различение слов близких по звуковому составу;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-дифференциация фонем;</w:t>
      </w:r>
    </w:p>
    <w:p w:rsidR="00663DC5" w:rsidRPr="000A678F" w:rsidRDefault="00663DC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-дифференциация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слогов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954667" w:rsidRPr="000A678F" w:rsidRDefault="00954667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 xml:space="preserve">ТЕХНОЛОГИЯ </w:t>
      </w:r>
      <w:r w:rsidR="009B088C"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 xml:space="preserve"> 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ИГРОВОГО ОБУЧЕНИЯ</w:t>
      </w:r>
    </w:p>
    <w:p w:rsidR="00954667" w:rsidRPr="000A678F" w:rsidRDefault="00954667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процессе коррекционной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работы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особое внимание уделяется игровым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технологиям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к которым относятся игры на развитие психических процессов, фонематического слуха и звукового анализа,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слоговой структуры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лексико-грамматического строя речи, игры по обучению грамоте, игры на автоматизацию и дифференциацию звуков в речи и т. д.</w:t>
      </w:r>
    </w:p>
    <w:p w:rsidR="00954667" w:rsidRPr="000A678F" w:rsidRDefault="00954667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Игровые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технологии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включают занимательные дидактические игры, необходимые для коррекции речи детей, которые могут применяться вариативно, т. к.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разработаны для многоцелевого использования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в процессе коррекционного обучения и становления правильной речи дошкольников.</w:t>
      </w:r>
    </w:p>
    <w:p w:rsidR="004A1CF5" w:rsidRPr="000A678F" w:rsidRDefault="004A1CF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Любая инновация, используемая в логопедической практике, относится к так называемым «</w:t>
      </w:r>
      <w:proofErr w:type="spell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микроинновациям</w:t>
      </w:r>
      <w:proofErr w:type="spellEnd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», поскольку её использование не влияет на базисную организацию логопедической помощи, а лишь локально её модифицирует. </w:t>
      </w:r>
    </w:p>
    <w:p w:rsidR="004A1CF5" w:rsidRPr="000A678F" w:rsidRDefault="004A1CF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Таким образом, использование данных технологий способствует</w:t>
      </w:r>
    </w:p>
    <w:p w:rsidR="004A1CF5" w:rsidRPr="000A678F" w:rsidRDefault="004A1CF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 − повышению у детей интереса к выполнению артикуляционных упражнений;</w:t>
      </w:r>
    </w:p>
    <w:p w:rsidR="004A1CF5" w:rsidRPr="000A678F" w:rsidRDefault="004A1CF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− улучшению невербальных психических функций: памяти, внимания, мышления, временных и пространственных представлений, мелкой моторики; </w:t>
      </w:r>
    </w:p>
    <w:p w:rsidR="004A1CF5" w:rsidRPr="000A678F" w:rsidRDefault="004A1CF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− расширению детских представлений об окружающем их мире; − повышению мотивации к логопедическим занятиям</w:t>
      </w:r>
    </w:p>
    <w:p w:rsidR="00663DC5" w:rsidRPr="000A678F" w:rsidRDefault="004A1CF5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Предлагаю вашему вниманию, </w:t>
      </w:r>
      <w:r w:rsid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уважаемые коллеги, свои находки</w:t>
      </w: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 которые я использую в своей работе:</w:t>
      </w:r>
    </w:p>
    <w:p w:rsidR="00A93E8F" w:rsidRPr="000A678F" w:rsidRDefault="00A93E8F" w:rsidP="000A678F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</w:pPr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«</w:t>
      </w:r>
      <w:proofErr w:type="spellStart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Биоэнергопластика</w:t>
      </w:r>
      <w:proofErr w:type="spellEnd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»</w:t>
      </w:r>
      <w:r w:rsid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,</w:t>
      </w:r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 xml:space="preserve"> «</w:t>
      </w:r>
      <w:proofErr w:type="spellStart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Кинезиология</w:t>
      </w:r>
      <w:proofErr w:type="spellEnd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»</w:t>
      </w:r>
      <w:r w:rsid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,</w:t>
      </w:r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 xml:space="preserve"> «Камешки </w:t>
      </w:r>
      <w:proofErr w:type="spellStart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Марблс</w:t>
      </w:r>
      <w:proofErr w:type="spellEnd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»</w:t>
      </w:r>
      <w:r w:rsid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.</w:t>
      </w:r>
    </w:p>
    <w:p w:rsidR="00A93E8F" w:rsidRPr="000A678F" w:rsidRDefault="00A93E8F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proofErr w:type="spellStart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Биоэнергопластика</w:t>
      </w:r>
      <w:proofErr w:type="spellEnd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 xml:space="preserve"> Цель:</w:t>
      </w: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развитие артикуляционной и мелкой моторики, развитие координации движений, активизация интеллектуальной деятельности. </w:t>
      </w:r>
      <w:proofErr w:type="spell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Бионергопластика</w:t>
      </w:r>
      <w:proofErr w:type="spell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оптимизирует психологическую базу речи, улучшает моторные возможности ребёнка по всем параметрам, способствует коррекции звукопроизношения, фонематических процессов.</w:t>
      </w:r>
    </w:p>
    <w:p w:rsidR="00A93E8F" w:rsidRPr="000A678F" w:rsidRDefault="00A93E8F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Основной принцип </w:t>
      </w:r>
      <w:proofErr w:type="spell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биоэнергопластики</w:t>
      </w:r>
      <w:proofErr w:type="spell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— это сопряженная работа кистей, пальцев рук и артикуляционного аппарата, где движения рук имитируют движения речевого аппарата. Использовать можно музыкальное сопровождение, персонажи, перчатки, счет, стихи, презентационные материалы. Благодаря совместному движению руки и артикуляционного аппарата активизируется естественное распределение биоэнергии в организме. Развивается координация движений и мелкая моторика, формируются кинестетические ощущения. Одновременно выполняются упражнения: </w:t>
      </w:r>
    </w:p>
    <w:p w:rsidR="00A93E8F" w:rsidRDefault="00A93E8F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а) «Улыбка» — губы растянуты в улыбку, ладонь находится в вертикальном положении, пальцы широко расставлены;</w:t>
      </w:r>
    </w:p>
    <w:p w:rsidR="00A141ED" w:rsidRPr="00A141ED" w:rsidRDefault="00A141ED" w:rsidP="00A141E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б) </w:t>
      </w:r>
      <w:r w:rsidRPr="00A141E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«Лошадка»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- </w:t>
      </w:r>
      <w:proofErr w:type="spellStart"/>
      <w:r w:rsidRPr="00A141E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рисосать</w:t>
      </w:r>
      <w:proofErr w:type="spellEnd"/>
      <w:r w:rsidRPr="00A141E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язык к нёбу, щелкнуть языком. Ладонь с сомкнутыми согнутыми пальцами положить на стол. Пальцами синхронно с языком стучать по столу.</w:t>
      </w:r>
    </w:p>
    <w:p w:rsidR="00A141ED" w:rsidRPr="00A141ED" w:rsidRDefault="00A141ED" w:rsidP="00A141E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lastRenderedPageBreak/>
        <w:t>в) «Дятел»- с</w:t>
      </w:r>
      <w:r w:rsidRPr="00A141E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тучать кончиком языка за верхними зубами и </w:t>
      </w:r>
      <w:proofErr w:type="spellStart"/>
      <w:r w:rsidRPr="00A141E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произ¬носить</w:t>
      </w:r>
      <w:proofErr w:type="spellEnd"/>
      <w:r w:rsidRPr="00A141E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: «д — д — д». Пальцы одной руки сомкнуть и немного сжать, стучать по ладони другой руки.</w:t>
      </w:r>
    </w:p>
    <w:p w:rsidR="00A93E8F" w:rsidRPr="000A678F" w:rsidRDefault="00A141ED" w:rsidP="00A141E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г</w:t>
      </w:r>
      <w:r w:rsidR="00A93E8F"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) «Хоботок» — губы вытягиваются в трубочку, ладонь с согнутыми пальцами, образует трубочку; </w:t>
      </w:r>
    </w:p>
    <w:p w:rsidR="00A93E8F" w:rsidRPr="000A678F" w:rsidRDefault="00A141ED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д</w:t>
      </w:r>
      <w:r w:rsidR="00A93E8F"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) «Лопаточка» — открыть рот, высунуть широкий расслабленный язык, рука перед собой ладонью вверх, пальцы соединены между собой, удерживать позу под счет до 5;</w:t>
      </w:r>
    </w:p>
    <w:p w:rsidR="00A141ED" w:rsidRDefault="00AA0B67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A141E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Для детей младшего возраста артикуляционные упражнения с элементами </w:t>
      </w:r>
      <w:proofErr w:type="spellStart"/>
      <w:r w:rsidRPr="00A141E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биоэнергопластики</w:t>
      </w:r>
      <w:proofErr w:type="spellEnd"/>
      <w:r w:rsidRPr="00A141E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можно использовать в форме сказок:</w:t>
      </w:r>
      <w:r w:rsidR="00A141ED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</w:t>
      </w:r>
    </w:p>
    <w:p w:rsidR="00AA0B67" w:rsidRPr="00A141ED" w:rsidRDefault="00AA0B67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 xml:space="preserve">Например: сказка «Зоопарк» </w:t>
      </w:r>
    </w:p>
    <w:p w:rsidR="00AA0B67" w:rsidRPr="000A678F" w:rsidRDefault="00AA0B67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«</w:t>
      </w: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Жил-был на свете Язычок, и захотел он пойти в зоопарк. А вместе с ним отправимся и мы: будем изображать всех животных, которых язычок встретит.</w:t>
      </w:r>
    </w:p>
    <w:p w:rsidR="00AA0B67" w:rsidRPr="000A678F" w:rsidRDefault="00AA0B67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Вот пришел Язычок в зоопарк и видит, что в пруду сидит кто-то огромный, как гора, и рот широко открывает. Это был… </w:t>
      </w:r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бегемот.</w:t>
      </w: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Давай и мы превратимся в </w:t>
      </w:r>
      <w:proofErr w:type="spell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бегемотиков</w:t>
      </w:r>
      <w:proofErr w:type="spell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и будем широко открывать рот. Рот </w:t>
      </w:r>
      <w:proofErr w:type="spellStart"/>
      <w:proofErr w:type="gram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пошире</w:t>
      </w:r>
      <w:proofErr w:type="spellEnd"/>
      <w:proofErr w:type="gram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открываем, В </w:t>
      </w:r>
      <w:proofErr w:type="spell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бегемотиков</w:t>
      </w:r>
      <w:proofErr w:type="spell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играем: Широко раскроем ротик, Как голодный </w:t>
      </w:r>
      <w:proofErr w:type="spell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бегемотик</w:t>
      </w:r>
      <w:proofErr w:type="spell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. Закрывать его нельзя, До пяти считаю я. А потом закроем ро</w:t>
      </w:r>
      <w:proofErr w:type="gram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т-</w:t>
      </w:r>
      <w:proofErr w:type="gram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Отдыхает бегемот.</w:t>
      </w:r>
    </w:p>
    <w:p w:rsidR="00AA0B67" w:rsidRPr="000A678F" w:rsidRDefault="00AA0B67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Посмотрел Язычок на </w:t>
      </w:r>
      <w:proofErr w:type="spell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бегемотика</w:t>
      </w:r>
      <w:proofErr w:type="spell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и только хотел дальше отправиться, как слышит: </w:t>
      </w:r>
      <w:proofErr w:type="spellStart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ква</w:t>
      </w:r>
      <w:proofErr w:type="spellEnd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 xml:space="preserve">-а-а, </w:t>
      </w:r>
      <w:proofErr w:type="spellStart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ква</w:t>
      </w:r>
      <w:proofErr w:type="spellEnd"/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 xml:space="preserve">-а-а. Это были… Правильно, лягушки. </w:t>
      </w: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Давай изобразим, как лягушки улыбались. Подражаем мы лягушкам: Тянем губы прямо к ушкам. Вы сейчас тяните губки – Я увижу ваши зубки. Мы потянем — перестанем</w:t>
      </w:r>
      <w:proofErr w:type="gram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И</w:t>
      </w:r>
      <w:proofErr w:type="gram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нисколько не устанем.</w:t>
      </w:r>
    </w:p>
    <w:p w:rsidR="00AA0B67" w:rsidRPr="000A678F" w:rsidRDefault="00AA0B67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Идет Язычок дальше. Ой, кто это такой большой, с длинным носом? </w:t>
      </w:r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Да это же… слон!</w:t>
      </w: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Давай </w:t>
      </w:r>
      <w:proofErr w:type="gram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покажем</w:t>
      </w:r>
      <w:proofErr w:type="gram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какой у слона хобот! </w:t>
      </w: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lastRenderedPageBreak/>
        <w:t>Буду подражать слону! Губы «хоботком» тяну. А теперь их отпускаю</w:t>
      </w:r>
      <w:proofErr w:type="gramStart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И</w:t>
      </w:r>
      <w:proofErr w:type="gramEnd"/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на место возвращаю. </w:t>
      </w:r>
    </w:p>
    <w:p w:rsidR="004565FD" w:rsidRPr="000A678F" w:rsidRDefault="00AA0B67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Полюбовался Язычок слоном и пошел к другой клетке. А там никого нет, только длинный резиновый шланг валяется посередине. Но вдруг шланг зашевелился, и Язычок увидел, </w:t>
      </w:r>
      <w:r w:rsidRPr="000A67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что это… змея.</w:t>
      </w: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 xml:space="preserve"> Давай изобразим змею! Подражаем мы змее, С ней мы будем наравне: Высунем язык и спрячем, Только так, а не иначе. </w:t>
      </w:r>
    </w:p>
    <w:p w:rsidR="007A6C85" w:rsidRPr="000A678F" w:rsidRDefault="007A6C85" w:rsidP="000A67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0A678F"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  <w:t>И многие другие…..</w:t>
      </w:r>
    </w:p>
    <w:p w:rsidR="007A6C85" w:rsidRPr="000A678F" w:rsidRDefault="007A6C85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proofErr w:type="spellStart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Кинезиологические</w:t>
      </w:r>
      <w:proofErr w:type="spellEnd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упражнения 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Цель: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активизация различных отделов коры больших полушарий, развитие способностей, памяти, внимания, речи, мышления. Кисть руки имеет большое представительство в коре головного мозга. Уровень развития речи детей находится в прямой зависимости от степени сформированности тонких движений пальцев рук. Следовательно, развивающая работа должна быть направлена от движения к мышлению, а не наоборот. 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proofErr w:type="spellStart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Кинезиологические</w:t>
      </w:r>
      <w:proofErr w:type="spellEnd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методы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позволяют синхронизировать работу полушарий головного мозга, влияют на развитие умственных способностей и физического здоровья, повышение возможностей человека путём выявления потенциала, заключённого в физическом теле (т. е. развитие компенсаторных механизмов личности), развитие памяти, внимания, речи, мышления, облегчают процесс письма. Показ и выполнение кинезиологических упражнений. </w:t>
      </w: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«Колечко».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Соединяем в кольцо с большим пальцем последовательно все пальцы руки. Выполняем в быстром темпе. Вначале каждой рукой отдельно, затем вместе. 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«Кулак-ребро-ладонь».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Три положения руки сменяют поочерёдно друг друга.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«Лезгинка».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Левая рука — в кулаке, большой палец отставлен в сторону, правой рукой прямой ладонью прикоснуться к мизинцу левой. Сменить положение рук. 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lastRenderedPageBreak/>
        <w:t>«Ухо-нос».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Левой рукой берёмся за кончик носа, правой — за противоположное ухо. Одновременно отпустить ухо и нос, поменять положение рук «с точностью </w:t>
      </w:r>
      <w:proofErr w:type="gram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до</w:t>
      </w:r>
      <w:proofErr w:type="gramEnd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наоборот» Усложняем: делаем хлопок в ладоши.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«Змейка».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Скрестить руки ладонями вниз, сцепить пальцы в замок, выверните руки к себе. Двигайте поочерёдно каждым пальцем по инструкции.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 многие другие……………………………………………………….</w:t>
      </w:r>
    </w:p>
    <w:p w:rsidR="007A6C85" w:rsidRPr="000A678F" w:rsidRDefault="007A6C85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Камешки </w:t>
      </w:r>
      <w:proofErr w:type="spellStart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Марблс</w:t>
      </w:r>
      <w:proofErr w:type="spellEnd"/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Цель: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воздействие на биологически активные точки кистей рук, стимулирование речевых зон коры головного мозга, снятие негативного напряжения. 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Перед участниками вазочки с разноцветными стеклянными шариками разной формы. «Возьмите шарики в руки. Покатайте их, обратите внимание на цвет, форму, почувствуйте структуру. Захватите кулачками. Определите визуально, не считая, в каком кулачке больше камешков. Попробуйте щипковый захват и пинцетный (н-р: берём </w:t>
      </w:r>
      <w:proofErr w:type="gram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большим</w:t>
      </w:r>
      <w:proofErr w:type="gramEnd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указательным). Кидаем камешки на стол и в вазу. Послушаем звуки (где слышится стук, а где звон)».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Задания: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− выкладываем камешками по контуру букву </w:t>
      </w:r>
      <w:proofErr w:type="gram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</w:t>
      </w:r>
      <w:proofErr w:type="gramEnd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придумываем слова со звуком «Р»; </w:t>
      </w:r>
    </w:p>
    <w:p w:rsidR="007A6C8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− закрываем на картинке с изображением яблони гласные и согласные, придумываем слова с этими звуками, </w:t>
      </w:r>
      <w:proofErr w:type="gram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посчитаем</w:t>
      </w:r>
      <w:proofErr w:type="gramEnd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сколько гласных, согласных;</w:t>
      </w:r>
    </w:p>
    <w:p w:rsidR="004A1CF5" w:rsidRPr="000A678F" w:rsidRDefault="007A6C8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− «Зажжём огоньки на самолёте» — выбираем цвета камешек и закрываем пять разных окошек на самолете. И многие другие задания………………………………</w:t>
      </w:r>
    </w:p>
    <w:p w:rsidR="004A1CF5" w:rsidRPr="000A678F" w:rsidRDefault="004A1CF5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Очень любимы детьми на занятиях дыхательные гимнастики такие, как: «АЭРОБОЛ», «КОЛОКОЛЬЧИКИ», «</w:t>
      </w:r>
      <w:proofErr w:type="gram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СКАЗКА ПРО ЯЗЫЧОК</w:t>
      </w:r>
      <w:proofErr w:type="gramEnd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».</w:t>
      </w:r>
    </w:p>
    <w:p w:rsidR="008D6BCA" w:rsidRPr="000A678F" w:rsidRDefault="008D6BCA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Магнитные игры: «ЗВУКИ ЖИВОТНЫХ», </w:t>
      </w:r>
      <w:r w:rsidR="008174BE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«ЖИВОТНЫЕ И ИХ ДЕТЕНЫШИ» - Дети</w:t>
      </w: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играя в такие </w:t>
      </w:r>
      <w:proofErr w:type="gram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игры</w:t>
      </w:r>
      <w:proofErr w:type="gramEnd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группируют домашних и диких животных, называют детенышей, чем питаются животные, как ухаживает за ними человек…………………………………….</w:t>
      </w:r>
    </w:p>
    <w:p w:rsidR="008D6BCA" w:rsidRPr="000A678F" w:rsidRDefault="008D6BCA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proofErr w:type="gramStart"/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«Овощи, фрукты, ягоды», «Одежда», «Времена года», «Волшебный сундучок», «Транспорт», «Профессии», «Сказки – липучки».</w:t>
      </w:r>
      <w:proofErr w:type="gramEnd"/>
    </w:p>
    <w:p w:rsidR="008D6BCA" w:rsidRPr="000A678F" w:rsidRDefault="008D6BCA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Уважаемые коллеги! В заключение хочется сказать:</w:t>
      </w:r>
    </w:p>
    <w:p w:rsidR="008D6BCA" w:rsidRPr="000A678F" w:rsidRDefault="008D6BCA" w:rsidP="000A678F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Творческий подход,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использование</w:t>
      </w: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альтернативных методов и приемов способствуют более интересному, </w:t>
      </w:r>
      <w:r w:rsidRPr="000A678F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разнообразному</w:t>
      </w: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и эффективному проведению совместной деятельности педагога и детей в детском саду</w:t>
      </w:r>
      <w:r w:rsidR="000A678F"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и в школе</w:t>
      </w:r>
      <w:r w:rsidRPr="000A67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</w:t>
      </w:r>
    </w:p>
    <w:p w:rsidR="008D6BCA" w:rsidRPr="000A678F" w:rsidRDefault="008D6BCA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7A6C85" w:rsidRPr="000A678F" w:rsidRDefault="008D6BCA" w:rsidP="000A678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Давайте, поиграем сегодня в разнообразные игры, попробуем себя в роли детей………………………………………………………………..</w:t>
      </w:r>
      <w:r w:rsidR="007A6C85" w:rsidRPr="000A67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br/>
      </w:r>
    </w:p>
    <w:sectPr w:rsidR="007A6C85" w:rsidRPr="000A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FD"/>
    <w:rsid w:val="0001778E"/>
    <w:rsid w:val="000A678F"/>
    <w:rsid w:val="00266132"/>
    <w:rsid w:val="003B17DA"/>
    <w:rsid w:val="004565FD"/>
    <w:rsid w:val="004A1CF5"/>
    <w:rsid w:val="004C12A4"/>
    <w:rsid w:val="00541AF9"/>
    <w:rsid w:val="00663DC5"/>
    <w:rsid w:val="007A6C85"/>
    <w:rsid w:val="008174BE"/>
    <w:rsid w:val="008D6BCA"/>
    <w:rsid w:val="00954667"/>
    <w:rsid w:val="00957B48"/>
    <w:rsid w:val="009B088C"/>
    <w:rsid w:val="00A141ED"/>
    <w:rsid w:val="00A93E8F"/>
    <w:rsid w:val="00AA0B67"/>
    <w:rsid w:val="00CA475F"/>
    <w:rsid w:val="00E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5FD"/>
    <w:rPr>
      <w:b/>
      <w:bCs/>
    </w:rPr>
  </w:style>
  <w:style w:type="paragraph" w:styleId="a4">
    <w:name w:val="Normal (Web)"/>
    <w:basedOn w:val="a"/>
    <w:uiPriority w:val="99"/>
    <w:semiHidden/>
    <w:unhideWhenUsed/>
    <w:rsid w:val="00663DC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5FD"/>
    <w:rPr>
      <w:b/>
      <w:bCs/>
    </w:rPr>
  </w:style>
  <w:style w:type="paragraph" w:styleId="a4">
    <w:name w:val="Normal (Web)"/>
    <w:basedOn w:val="a"/>
    <w:uiPriority w:val="99"/>
    <w:semiHidden/>
    <w:unhideWhenUsed/>
    <w:rsid w:val="00663DC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9</cp:revision>
  <cp:lastPrinted>2022-10-31T14:36:00Z</cp:lastPrinted>
  <dcterms:created xsi:type="dcterms:W3CDTF">2022-10-26T02:44:00Z</dcterms:created>
  <dcterms:modified xsi:type="dcterms:W3CDTF">2022-11-02T01:51:00Z</dcterms:modified>
</cp:coreProperties>
</file>