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E0" w:rsidRDefault="009177E0" w:rsidP="00141C90">
      <w:pPr>
        <w:rPr>
          <w:rFonts w:ascii="Times New Roman" w:hAnsi="Times New Roman" w:cs="Times New Roman"/>
          <w:sz w:val="28"/>
          <w:szCs w:val="28"/>
        </w:rPr>
      </w:pPr>
    </w:p>
    <w:p w:rsidR="009177E0" w:rsidRDefault="009177E0" w:rsidP="00141C90">
      <w:pPr>
        <w:rPr>
          <w:rFonts w:ascii="Times New Roman" w:hAnsi="Times New Roman" w:cs="Times New Roman"/>
          <w:sz w:val="28"/>
          <w:szCs w:val="28"/>
        </w:rPr>
      </w:pPr>
    </w:p>
    <w:p w:rsidR="009177E0" w:rsidRDefault="009177E0" w:rsidP="00141C90">
      <w:pPr>
        <w:rPr>
          <w:rFonts w:ascii="Times New Roman" w:hAnsi="Times New Roman" w:cs="Times New Roman"/>
          <w:sz w:val="28"/>
          <w:szCs w:val="28"/>
        </w:rPr>
      </w:pPr>
    </w:p>
    <w:p w:rsidR="00141C90" w:rsidRDefault="00141C90" w:rsidP="00141C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специальных условия для обучения  инвалидов  и лиц с ограниченными возможностями здоровья.       </w:t>
      </w:r>
    </w:p>
    <w:tbl>
      <w:tblPr>
        <w:tblpPr w:leftFromText="180" w:rightFromText="180" w:vertAnchor="text" w:horzAnchor="page" w:tblpX="946" w:tblpY="245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751"/>
      </w:tblGrid>
      <w:tr w:rsidR="00141C90" w:rsidTr="00A31D7C">
        <w:trPr>
          <w:trHeight w:val="488"/>
        </w:trPr>
        <w:tc>
          <w:tcPr>
            <w:tcW w:w="3936" w:type="dxa"/>
          </w:tcPr>
          <w:p w:rsidR="00141C90" w:rsidRDefault="00141C90" w:rsidP="00A3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учебные кабинеты</w:t>
            </w:r>
          </w:p>
        </w:tc>
        <w:tc>
          <w:tcPr>
            <w:tcW w:w="6751" w:type="dxa"/>
          </w:tcPr>
          <w:p w:rsid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 педагога-психолога, кабинет учителя-логопеда </w:t>
            </w:r>
          </w:p>
        </w:tc>
      </w:tr>
      <w:tr w:rsidR="00141C90" w:rsidTr="00A31D7C">
        <w:trPr>
          <w:trHeight w:val="3119"/>
        </w:trPr>
        <w:tc>
          <w:tcPr>
            <w:tcW w:w="3936" w:type="dxa"/>
          </w:tcPr>
          <w:p w:rsid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Объекты для проведения практических занятий приспособленных для использования инвалидами и лиц с ОВЗ</w:t>
            </w:r>
          </w:p>
        </w:tc>
        <w:tc>
          <w:tcPr>
            <w:tcW w:w="6751" w:type="dxa"/>
          </w:tcPr>
          <w:p w:rsid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оборудованы групповые помещения  и кабинеты для проведения практических занятий, оборудованных средствами обучения и воспитания приспособленных для использования инвалидами  и лиц с ОВЗ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психлога-1 , физкультурно-музыкальный зал -1; кабинет логопеда-1;</w:t>
            </w:r>
          </w:p>
        </w:tc>
      </w:tr>
      <w:tr w:rsidR="00141C90" w:rsidRPr="005372FD" w:rsidTr="00A31D7C">
        <w:trPr>
          <w:trHeight w:val="196"/>
        </w:trPr>
        <w:tc>
          <w:tcPr>
            <w:tcW w:w="3936" w:type="dxa"/>
          </w:tcPr>
          <w:p w:rsidR="00141C90" w:rsidRPr="005372FD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751" w:type="dxa"/>
          </w:tcPr>
          <w:p w:rsidR="00141C90" w:rsidRPr="005372FD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Отдельного помещения в ДОУ для библиотеки нет. Литература располагается в методическом кабинете. Весь книжный фонд ДОУ можно условно разделить на три части и включает в себя: </w:t>
            </w:r>
            <w:proofErr w:type="gramStart"/>
            <w:r w:rsidRPr="00537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Pr="005372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ниги для воспитателя (методическая и справочная литература); -репродукции картин, иллюстративный материал, дидактические пособия; -книги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 В Учреждении происходит постоянное пополнение библиотеки периодическими печатными  изданиями.</w:t>
            </w:r>
          </w:p>
        </w:tc>
      </w:tr>
      <w:tr w:rsidR="00141C90" w:rsidTr="00A31D7C">
        <w:trPr>
          <w:trHeight w:val="395"/>
        </w:trPr>
        <w:tc>
          <w:tcPr>
            <w:tcW w:w="3936" w:type="dxa"/>
          </w:tcPr>
          <w:p w:rsid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спорта </w:t>
            </w:r>
          </w:p>
        </w:tc>
        <w:tc>
          <w:tcPr>
            <w:tcW w:w="6751" w:type="dxa"/>
          </w:tcPr>
          <w:p w:rsid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площадке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-музыкальный зал -1</w:t>
            </w:r>
          </w:p>
        </w:tc>
      </w:tr>
      <w:tr w:rsidR="00141C90" w:rsidTr="00A31D7C">
        <w:trPr>
          <w:trHeight w:val="1914"/>
        </w:trPr>
        <w:tc>
          <w:tcPr>
            <w:tcW w:w="3936" w:type="dxa"/>
          </w:tcPr>
          <w:p w:rsid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специальных условия для обучения  инвалидов  и лиц с ограниченными возможностями здоровья.</w:t>
            </w:r>
          </w:p>
        </w:tc>
        <w:tc>
          <w:tcPr>
            <w:tcW w:w="6751" w:type="dxa"/>
          </w:tcPr>
          <w:p w:rsid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Средства обучения и воспитания, используемые в детском саду для обеспечения образовательной деятельности,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эффективного  решения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воспитательно</w:t>
            </w:r>
            <w:r w:rsidRPr="00141C9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-образовательных задач в</w:t>
            </w:r>
            <w:r>
              <w:rPr>
                <w:rFonts w:ascii="Arial" w:hAnsi="Arial" w:cs="Arial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оптимальных условиях.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ДОУ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ечатны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средства обучения 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(учебники и учебные пособия, книги для чтения, хрестоматии, рабочие тетради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раздаточный материал и т.д.); 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наглядные плоскостные (плакаты, карты настенные, иллюстрации настенные,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демонстрационны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муляжи, макеты, , модели демонстрационные). -спорти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вное оборудование (гимнастические палки,  дорожки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пласкоступия</w:t>
            </w:r>
            <w:proofErr w:type="spell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мячи и т. д.). Оборудование для песочной терапии (песочные световые стол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ы) </w:t>
            </w: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Телевизор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музыкальные центры, художественная и познавательная литература,  дидактические игры, сюжетные игровые наборы, игрушки и оборудование для сенсорного развития, наглядный и иллюстрацио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нный материал, уголки уединения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proofErr w:type="gramStart"/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Средства для художественно-эстетического развития;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Материал для рисования, лепки, аппликации, художественного труда (бумага, бросовый и природный материал, краски, кисти, пластилин, ножницы, фломастеры). </w:t>
            </w:r>
            <w:proofErr w:type="gramEnd"/>
          </w:p>
          <w:p w:rsidR="005C59D2" w:rsidRDefault="00141C90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Средства для театральной деятельности: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Разнообразные виды театров (настольный, пальчиковый</w:t>
            </w:r>
            <w:proofErr w:type="gram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,), </w:t>
            </w:r>
            <w:proofErr w:type="gram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ширмы, маски,  материал для их изготовления. </w:t>
            </w: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развития музыкальной деятельности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Музыкальный зал: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пианино, 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музыкальные инструменты, видеопроектор,</w:t>
            </w:r>
            <w:proofErr w:type="gram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микрофон, музыкальный центр,  различные костюмы для постановки утренников и спектаклей, фонотека, музыкально- дидактические игры и пособия. </w:t>
            </w: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Для развития конструктивной </w:t>
            </w: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деятельности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Мелкий и крупный строительный материал, игрушки для обыгр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ывания построек, конструкторы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мозаики, </w:t>
            </w:r>
            <w:proofErr w:type="spell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бросовый и природный материал, игрушки–</w:t>
            </w:r>
            <w:proofErr w:type="spell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трансформеры</w:t>
            </w:r>
            <w:proofErr w:type="spell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схемы построек. </w:t>
            </w: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развития представлений о человеке в истории и культуре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Художественная литература; настольно-печатные игры, уголки по правилам дорожного движения, выносное оборудование, технические игрушки, демонстрационный материал «Народы мира», «Семья», «Профессии», дидактическая игра </w:t>
            </w:r>
            <w:r w:rsidR="005C59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Сложи картинку</w:t>
            </w:r>
            <w:r w:rsidR="005C59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C59D2" w:rsidRDefault="005C59D2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="00141C90"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азвития элементарных </w:t>
            </w:r>
            <w:proofErr w:type="gramStart"/>
            <w:r w:rsidR="00141C90"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естественно-научных</w:t>
            </w:r>
            <w:proofErr w:type="gramEnd"/>
            <w:r w:rsidR="00141C90"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представлений</w:t>
            </w:r>
            <w:r w:rsidR="00141C90"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Материалы и оборудование для детского экспериментирования, уголки детского экспериментирования </w:t>
            </w:r>
          </w:p>
          <w:p w:rsidR="00141C90" w:rsidRPr="00141C90" w:rsidRDefault="00141C90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развития элементарных математических представлений: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Демонстрационный раздаточный материал для обучения счету, , счеты, геометрические тела, счетные палочки </w:t>
            </w:r>
            <w:proofErr w:type="spell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блоки </w:t>
            </w:r>
            <w:proofErr w:type="spell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Дьеныша</w:t>
            </w:r>
            <w:proofErr w:type="spellEnd"/>
            <w:proofErr w:type="gram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</w:t>
            </w: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ля развития речи: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Наборы картин, библиотека для детей, настольно-печатные, дидактические и развивающие игры  по развитию речи и обучению грамоте, </w:t>
            </w:r>
            <w:proofErr w:type="spellStart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фланелеграфы</w:t>
            </w:r>
            <w:proofErr w:type="spellEnd"/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условные заместители для наглядного моделирования, кубики «</w:t>
            </w:r>
            <w:r w:rsidRPr="00141C90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игровой деятельности:</w:t>
            </w:r>
            <w:r w:rsidRPr="00141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</w:tc>
      </w:tr>
      <w:tr w:rsidR="00141C90" w:rsidTr="00A31D7C">
        <w:trPr>
          <w:trHeight w:val="690"/>
        </w:trPr>
        <w:tc>
          <w:tcPr>
            <w:tcW w:w="3936" w:type="dxa"/>
          </w:tcPr>
          <w:p w:rsidR="00141C90" w:rsidRPr="005C59D2" w:rsidRDefault="005C59D2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Специальные условия питания</w:t>
            </w:r>
          </w:p>
        </w:tc>
        <w:tc>
          <w:tcPr>
            <w:tcW w:w="6751" w:type="dxa"/>
          </w:tcPr>
          <w:p w:rsidR="00141C90" w:rsidRPr="005C59D2" w:rsidRDefault="005C59D2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нуждающие</w:t>
            </w:r>
            <w:r w:rsidRPr="005C59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 в лечебном и диетическом питании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тсутствуют </w:t>
            </w:r>
          </w:p>
        </w:tc>
      </w:tr>
      <w:tr w:rsidR="00141C90" w:rsidTr="00A31D7C">
        <w:trPr>
          <w:trHeight w:val="183"/>
        </w:trPr>
        <w:tc>
          <w:tcPr>
            <w:tcW w:w="3936" w:type="dxa"/>
          </w:tcPr>
          <w:p w:rsidR="00141C90" w:rsidRDefault="005C59D2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условия охраны здоровья </w:t>
            </w:r>
          </w:p>
        </w:tc>
        <w:tc>
          <w:tcPr>
            <w:tcW w:w="6751" w:type="dxa"/>
          </w:tcPr>
          <w:p w:rsidR="00141C90" w:rsidRDefault="00DB72DF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создаются условия для охраны  и укрепления здоровья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Охрана  здоровья воспитанников включает в себя</w:t>
            </w:r>
          </w:p>
          <w:p w:rsidR="00DB72DF" w:rsidRDefault="00DB72DF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первичной медико-санитарной помощи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законодательством в сфере охраны здоровья;</w:t>
            </w:r>
          </w:p>
          <w:p w:rsidR="00DB72DF" w:rsidRDefault="00DB72DF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 воспитанников;</w:t>
            </w:r>
          </w:p>
          <w:p w:rsidR="00DB72DF" w:rsidRDefault="00DB72DF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режима учебных занятий </w:t>
            </w:r>
          </w:p>
          <w:p w:rsidR="00DB72DF" w:rsidRDefault="00DB72DF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обучение навыкам здорового образа жизни;</w:t>
            </w:r>
          </w:p>
          <w:p w:rsidR="00DB72DF" w:rsidRDefault="00DB72DF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создание </w:t>
            </w:r>
            <w:r w:rsidR="00D155C9">
              <w:rPr>
                <w:rFonts w:ascii="Times New Roman" w:hAnsi="Times New Roman" w:cs="Times New Roman"/>
                <w:sz w:val="28"/>
                <w:szCs w:val="28"/>
              </w:rPr>
              <w:t>условий для профилактики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</w:t>
            </w:r>
            <w:r w:rsidR="00D155C9">
              <w:rPr>
                <w:rFonts w:ascii="Times New Roman" w:hAnsi="Times New Roman" w:cs="Times New Roman"/>
                <w:sz w:val="28"/>
                <w:szCs w:val="28"/>
              </w:rPr>
              <w:t xml:space="preserve">ления воспитанников для занятия ими физической культурой </w:t>
            </w:r>
          </w:p>
          <w:p w:rsidR="00D155C9" w:rsidRDefault="00D155C9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воспитанниками в соответствии с законодательством  РФ медицинских осмотров</w:t>
            </w:r>
          </w:p>
          <w:p w:rsidR="00D155C9" w:rsidRDefault="00D155C9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безопасности во время пребывания в  дошкольном учреждении  </w:t>
            </w:r>
          </w:p>
          <w:p w:rsidR="00D155C9" w:rsidRDefault="00D155C9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 противоэпидемических и профилактических мероприятий</w:t>
            </w:r>
          </w:p>
          <w:p w:rsidR="00D155C9" w:rsidRDefault="00D155C9" w:rsidP="00A31D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первой медицинской помощи.</w:t>
            </w:r>
          </w:p>
          <w:p w:rsidR="00D155C9" w:rsidRPr="00D155C9" w:rsidRDefault="00D155C9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 представляется  техническая помощь младшим воспитателем. </w:t>
            </w:r>
          </w:p>
        </w:tc>
      </w:tr>
      <w:tr w:rsidR="005C59D2" w:rsidTr="00A31D7C">
        <w:trPr>
          <w:trHeight w:val="369"/>
        </w:trPr>
        <w:tc>
          <w:tcPr>
            <w:tcW w:w="3936" w:type="dxa"/>
          </w:tcPr>
          <w:p w:rsidR="005C59D2" w:rsidRDefault="00D155C9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беспрепятственного доступа в здание образовательной организации</w:t>
            </w:r>
          </w:p>
        </w:tc>
        <w:tc>
          <w:tcPr>
            <w:tcW w:w="6751" w:type="dxa"/>
          </w:tcPr>
          <w:p w:rsidR="005C59D2" w:rsidRDefault="00A31D7C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посещении дошкольного учреждения  на дверях центрального входа висит табличка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слабовидеющих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имеется кнопка –вызов.</w:t>
            </w:r>
          </w:p>
        </w:tc>
      </w:tr>
      <w:tr w:rsidR="005C59D2" w:rsidTr="00A31D7C">
        <w:trPr>
          <w:trHeight w:val="2528"/>
        </w:trPr>
        <w:tc>
          <w:tcPr>
            <w:tcW w:w="3936" w:type="dxa"/>
          </w:tcPr>
          <w:p w:rsidR="005C59D2" w:rsidRPr="00A31D7C" w:rsidRDefault="00A31D7C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751" w:type="dxa"/>
          </w:tcPr>
          <w:p w:rsidR="005C59D2" w:rsidRPr="00A31D7C" w:rsidRDefault="00A31D7C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Учреждение обеспечено доступом к информационно-телекоммуникационной сети. Внутренняя локальная сеть обеспечивает доступ к одновременному использованию сети Интернет Официальный сайт образовательной организации https://dou183.ru приспособлен для использования инвалидами и лицами с ограниченными возможностями здоровья (версия для </w:t>
            </w:r>
            <w:proofErr w:type="gramStart"/>
            <w:r w:rsidRPr="00A31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слабовидящих</w:t>
            </w:r>
            <w:proofErr w:type="gramEnd"/>
            <w:r w:rsidRPr="00A31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Наличие специального компьютерного класса в ДОУ и непосредственного доступа воспитанников к информационным системам и сетям не предусмотрено.</w:t>
            </w:r>
          </w:p>
        </w:tc>
      </w:tr>
      <w:tr w:rsidR="00A31D7C" w:rsidTr="00A31D7C">
        <w:trPr>
          <w:trHeight w:val="2230"/>
        </w:trPr>
        <w:tc>
          <w:tcPr>
            <w:tcW w:w="3936" w:type="dxa"/>
          </w:tcPr>
          <w:p w:rsidR="00A31D7C" w:rsidRPr="00A31D7C" w:rsidRDefault="00A31D7C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1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751" w:type="dxa"/>
          </w:tcPr>
          <w:p w:rsidR="00A31D7C" w:rsidRPr="001359EB" w:rsidRDefault="00A31D7C" w:rsidP="00A3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Дети-инвалиды и лица с ОВЗ могут участвовать в образовательном процессе на общих основаниях. Имеются специалисты: Учитель-логопед; педагог-психолог, младшие  воспитатели  воспитателя.  Педагоги прошли  курсы повышения квалификации, работающие с данным контингентом воспитанников</w:t>
            </w:r>
            <w:r w:rsidRPr="001359EB">
              <w:rPr>
                <w:rFonts w:ascii="Arial" w:hAnsi="Arial" w:cs="Arial"/>
                <w:color w:val="666666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A31D7C" w:rsidRPr="001359EB" w:rsidTr="00A31D7C">
        <w:trPr>
          <w:trHeight w:val="236"/>
        </w:trPr>
        <w:tc>
          <w:tcPr>
            <w:tcW w:w="3936" w:type="dxa"/>
          </w:tcPr>
          <w:p w:rsidR="00A31D7C" w:rsidRPr="001359EB" w:rsidRDefault="00A31D7C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Электронные образовательные </w:t>
            </w:r>
            <w:r w:rsidR="001359EB"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ресурсы,</w:t>
            </w: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которым обеспечивается доступ инвалидов лиц с ОВЗ  </w:t>
            </w:r>
          </w:p>
        </w:tc>
        <w:tc>
          <w:tcPr>
            <w:tcW w:w="6751" w:type="dxa"/>
          </w:tcPr>
          <w:p w:rsidR="00A31D7C" w:rsidRDefault="00A522F9" w:rsidP="00A5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Pr="00A522F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ресурсы</w:t>
            </w:r>
            <w:proofErr w:type="gramStart"/>
            <w:r w:rsidRPr="00A5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помогают гармонично развиваться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ребенку: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A52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обучающие детские мультфиль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мы, сборники; </w:t>
            </w:r>
            <w:hyperlink r:id="rId7" w:history="1">
              <w:r w:rsidRPr="00A52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«Обучалки и </w:t>
            </w:r>
            <w:proofErr w:type="spellStart"/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детей»</w:t>
            </w:r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детское обучающее видео, мультфильмы, сказки и книги, игры для </w:t>
            </w:r>
            <w:proofErr w:type="spellStart"/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hyperlink r:id="rId8" w:history="1">
              <w:r w:rsidRPr="00A52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A52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://www.zonar.info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A5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 - Мир своими руками»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бумагой ;</w:t>
            </w:r>
            <w:hyperlink r:id="rId9" w:history="1">
              <w:r w:rsidRPr="00A52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  <w:r w:rsidR="00533A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«Раскраски»</w:t>
            </w:r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</w:t>
            </w:r>
            <w:r w:rsid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азвивающие детские онлайн игры; </w:t>
            </w:r>
            <w:hyperlink r:id="rId10" w:history="1">
              <w:r w:rsidR="00533A59" w:rsidRPr="00533A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РазИгрушки</w:t>
            </w:r>
            <w:proofErr w:type="spellEnd"/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и их родителей, которые заботятся о гармоничном развитии и воспитании своих </w:t>
            </w:r>
            <w:proofErr w:type="spellStart"/>
            <w:r w:rsidR="00533A59" w:rsidRPr="0053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  <w:hyperlink r:id="rId11" w:history="1">
              <w:r w:rsidR="009177E0" w:rsidRPr="0091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="009177E0" w:rsidRPr="0091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://pochemu4ka.ru/</w:t>
              </w:r>
            </w:hyperlink>
            <w:r w:rsidR="009177E0"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77E0"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"Почемучка"</w:t>
            </w:r>
          </w:p>
          <w:p w:rsidR="009177E0" w:rsidRDefault="009177E0" w:rsidP="00A522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 педагогов</w:t>
            </w:r>
          </w:p>
          <w:p w:rsidR="009177E0" w:rsidRDefault="009177E0" w:rsidP="00A5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91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 работников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177E0" w:rsidRDefault="009177E0" w:rsidP="00A5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91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родителей, информации для самообразования педагогов.</w:t>
            </w:r>
          </w:p>
          <w:p w:rsidR="009177E0" w:rsidRDefault="009177E0" w:rsidP="00A5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91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  <w:r w:rsidRPr="0091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91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 среда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обеспечивающую</w:t>
            </w:r>
            <w:proofErr w:type="gramEnd"/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качественное развитие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7E0" w:rsidRDefault="009177E0" w:rsidP="00A5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7E0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http://www.moi-detsad.ru</w:t>
            </w:r>
            <w:r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-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</w:t>
            </w:r>
          </w:p>
          <w:p w:rsidR="009177E0" w:rsidRDefault="009177E0" w:rsidP="00A5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7E0" w:rsidRDefault="009177E0" w:rsidP="00A5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2F9" w:rsidRPr="001359EB" w:rsidRDefault="00A522F9" w:rsidP="00A522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31D7C" w:rsidRPr="001359EB" w:rsidTr="00A31D7C">
        <w:trPr>
          <w:trHeight w:val="316"/>
        </w:trPr>
        <w:tc>
          <w:tcPr>
            <w:tcW w:w="3936" w:type="dxa"/>
          </w:tcPr>
          <w:p w:rsidR="00A31D7C" w:rsidRPr="001359EB" w:rsidRDefault="001359EB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условий для </w:t>
            </w: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беспрепятственного доступа в общежитие интернат </w:t>
            </w:r>
          </w:p>
        </w:tc>
        <w:tc>
          <w:tcPr>
            <w:tcW w:w="6751" w:type="dxa"/>
          </w:tcPr>
          <w:p w:rsidR="00A31D7C" w:rsidRPr="001359EB" w:rsidRDefault="001359EB" w:rsidP="001359E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Отсутствует  </w:t>
            </w:r>
          </w:p>
        </w:tc>
      </w:tr>
      <w:tr w:rsidR="00A31D7C" w:rsidTr="00A31D7C">
        <w:trPr>
          <w:trHeight w:val="281"/>
        </w:trPr>
        <w:tc>
          <w:tcPr>
            <w:tcW w:w="3936" w:type="dxa"/>
          </w:tcPr>
          <w:p w:rsidR="00A31D7C" w:rsidRPr="001359EB" w:rsidRDefault="001359EB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:rsidR="001359EB" w:rsidRPr="001359EB" w:rsidRDefault="001359EB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31D7C" w:rsidRPr="001359EB" w:rsidRDefault="001359EB" w:rsidP="00A31D7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5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Отсутствуют </w:t>
            </w:r>
          </w:p>
        </w:tc>
      </w:tr>
    </w:tbl>
    <w:p w:rsidR="00141C90" w:rsidRDefault="00141C90" w:rsidP="0014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C90" w:rsidRDefault="00141C90" w:rsidP="00141C90">
      <w:pPr>
        <w:rPr>
          <w:rFonts w:ascii="Times New Roman" w:hAnsi="Times New Roman" w:cs="Times New Roman"/>
          <w:sz w:val="28"/>
          <w:szCs w:val="28"/>
        </w:rPr>
      </w:pPr>
    </w:p>
    <w:p w:rsidR="00141C90" w:rsidRDefault="00141C90" w:rsidP="00141C90">
      <w:pPr>
        <w:rPr>
          <w:rFonts w:ascii="Times New Roman" w:hAnsi="Times New Roman" w:cs="Times New Roman"/>
          <w:sz w:val="28"/>
          <w:szCs w:val="28"/>
        </w:rPr>
      </w:pPr>
    </w:p>
    <w:p w:rsidR="00141C90" w:rsidRDefault="00141C90" w:rsidP="00141C90">
      <w:pPr>
        <w:rPr>
          <w:rFonts w:ascii="Times New Roman" w:hAnsi="Times New Roman" w:cs="Times New Roman"/>
          <w:sz w:val="28"/>
          <w:szCs w:val="28"/>
        </w:rPr>
      </w:pPr>
    </w:p>
    <w:p w:rsidR="00141C90" w:rsidRDefault="00141C90" w:rsidP="00141C90">
      <w:pPr>
        <w:rPr>
          <w:rFonts w:ascii="Times New Roman" w:hAnsi="Times New Roman" w:cs="Times New Roman"/>
          <w:sz w:val="28"/>
          <w:szCs w:val="28"/>
        </w:rPr>
      </w:pPr>
    </w:p>
    <w:p w:rsidR="00141C90" w:rsidRDefault="00141C90" w:rsidP="0014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200F" w:rsidRDefault="0049200F"/>
    <w:sectPr w:rsidR="0049200F" w:rsidSect="0049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2813"/>
    <w:multiLevelType w:val="hybridMultilevel"/>
    <w:tmpl w:val="2BC20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C90"/>
    <w:rsid w:val="001359EB"/>
    <w:rsid w:val="00141C90"/>
    <w:rsid w:val="0049200F"/>
    <w:rsid w:val="00533A59"/>
    <w:rsid w:val="005C59D2"/>
    <w:rsid w:val="008704F6"/>
    <w:rsid w:val="009177E0"/>
    <w:rsid w:val="00A31D7C"/>
    <w:rsid w:val="00A522F9"/>
    <w:rsid w:val="00D155C9"/>
    <w:rsid w:val="00D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C90"/>
    <w:rPr>
      <w:b/>
      <w:bCs/>
    </w:rPr>
  </w:style>
  <w:style w:type="paragraph" w:styleId="a4">
    <w:name w:val="List Paragraph"/>
    <w:basedOn w:val="a"/>
    <w:uiPriority w:val="34"/>
    <w:qFormat/>
    <w:rsid w:val="00DB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onar.info/&amp;sa=D&amp;ust=1509304469019000&amp;usg=AFQjCNFt8_TBJsLwLJ_L22Ms1ve1afJs_g" TargetMode="External"/><Relationship Id="rId13" Type="http://schemas.openxmlformats.org/officeDocument/2006/relationships/hyperlink" Target="https://www.google.com/url?q=http://www.detskiysad.ru/&amp;sa=D&amp;ust=1509304469036000&amp;usg=AFQjCNEXDHOWf3zo7xU0bUVa9Q78Qp1o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detkiuch.ru/&amp;sa=D&amp;ust=1509304469016000&amp;usg=AFQjCNEvT7ABecpOF_1vpHSV3ApJioeEMw" TargetMode="External"/><Relationship Id="rId12" Type="http://schemas.openxmlformats.org/officeDocument/2006/relationships/hyperlink" Target="https://www.google.com/url?q=http://nsportal.ru/&amp;sa=D&amp;ust=1509304469032000&amp;usg=AFQjCNEiHv0f1_8cKwK8hXiu3N5yvBtC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1umka.ru/&amp;sa=D&amp;ust=1509304469014000&amp;usg=AFQjCNG690AiWxQbxIstL7H3N26UfYJ_VA" TargetMode="External"/><Relationship Id="rId11" Type="http://schemas.openxmlformats.org/officeDocument/2006/relationships/hyperlink" Target="https://www.google.com/url?q=https://infourok.ru/go.html?href%3Dhttp%253A%252F%252Fpochemu4ka.ru%252F&amp;sa=D&amp;ust=1509304469028000&amp;usg=AFQjCNFi_OcrONZu3NqH1ddq_R4uvmHHM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infourok.ru/go.html?href%3Dhttp%253A%252F%252Frazigrushki.ru%252F&amp;sa=D&amp;ust=1509304469023000&amp;usg=AFQjCNHewm_fLhVk5CWYMSpxC6F_1NyD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ackpacku.com/&amp;sa=D&amp;ust=1509304469020000&amp;usg=AFQjCNFR1jT7_dYYzNcYsoOjCg6it-WZ7w" TargetMode="External"/><Relationship Id="rId14" Type="http://schemas.openxmlformats.org/officeDocument/2006/relationships/hyperlink" Target="https://www.google.com/url?q=http://www.det-sad.com/sovremenni_det_sad&amp;sa=D&amp;ust=1509304469034000&amp;usg=AFQjCNF2jSsMfHIqdqVhntNmcmhyn0gt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zn1oiuxahG+pHruwJOBnGA30gAkRYboAeFG1h+dmJk8=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0B4Ks+c7MG3MkMZAlbjb8QiR4ybFs350vJ6Man1QgW8=</DigestValue>
    </Reference>
  </SignedInfo>
  <SignatureValue>k0XSjYGD/rkxUexWrEyQsL2B0h8zYfleNfrq5aKZG4Bzfkx+YtiTO5lcsJ85tg+h
lzy8dCtl9blpFABM+sjzxw==</SignatureValue>
  <KeyInfo>
    <X509Data>
      <X509Certificate>MIIOBjCCDbOgAwIBAgIQUPRYAISs44xICZurVDHsATAKBggqhQMHAQEDAjCCAYkx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ndCX0J7QoCIwHhcNMjAxMjAxMDUxMzUzWhcNMjIwMzAxMDUyMzUzWjCCAkAxMjAw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MTcuMTAuMjAxODCCAXoGA1UdHwSCAXEwggFtMF6gXKBahlhodHRwOi8vdGF4NC50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0Ywg0KDQvtGB0YHQuNC4ggsA778UNgAAAAAEzzAdBgNVHQ4EFgQUs3VFu6R2inH3
AQcryeVamP4/m9wwCgYIKoUDBwEBAwIDQQCkn4cx+i9uetuhDMPwEu1DAiUDSZuj
7jNnpnFRCrO3f2jfUSM2wgrKGO0jx03UF2NqGKYEhMZOsXFpD+oqWeKM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EdTr1ZXLiVGbQA5GqUcRz5soZco=</DigestValue>
      </Reference>
      <Reference URI="/word/document.xml?ContentType=application/vnd.openxmlformats-officedocument.wordprocessingml.document.main+xml">
        <DigestMethod Algorithm="http://www.w3.org/2000/09/xmldsig#sha1"/>
        <DigestValue>YGO7M4XNcYRboBDYIK81u+Nj/uw=</DigestValue>
      </Reference>
      <Reference URI="/word/fontTable.xml?ContentType=application/vnd.openxmlformats-officedocument.wordprocessingml.fontTable+xml">
        <DigestMethod Algorithm="http://www.w3.org/2000/09/xmldsig#sha1"/>
        <DigestValue>dVK/AN74yM/oIjjZ4muGr+fTeNA=</DigestValue>
      </Reference>
      <Reference URI="/word/numbering.xml?ContentType=application/vnd.openxmlformats-officedocument.wordprocessingml.numbering+xml">
        <DigestMethod Algorithm="http://www.w3.org/2000/09/xmldsig#sha1"/>
        <DigestValue>NgNMQaVxVTFb2U4cca9p7Zxxjeg=</DigestValue>
      </Reference>
      <Reference URI="/word/settings.xml?ContentType=application/vnd.openxmlformats-officedocument.wordprocessingml.settings+xml">
        <DigestMethod Algorithm="http://www.w3.org/2000/09/xmldsig#sha1"/>
        <DigestValue>GpErDpAbKDfsWSqTk0951fziWMc=</DigestValue>
      </Reference>
      <Reference URI="/word/styles.xml?ContentType=application/vnd.openxmlformats-officedocument.wordprocessingml.styles+xml">
        <DigestMethod Algorithm="http://www.w3.org/2000/09/xmldsig#sha1"/>
        <DigestValue>hgOHbCZcENeTH0igNxWUumw2Xmg=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nHASVapjWtZAjDvcOKiK3vMNjQI=</DigestValue>
      </Reference>
    </Manifest>
    <SignatureProperties>
      <SignatureProperty Id="idSignatureTime" Target="#idPackageSignature">
        <mdssi:SignatureTime>
          <mdssi:Format>YYYY-MM-DDThh:mm:ssTZD</mdssi:Format>
          <mdssi:Value>2021-12-17T07:51:39Z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2021-12-17T07:51:39Z</xd:SigningTime>
          <xd:SigningCertificate>
            <xd:Cert>
              <xd:CertDigest>
                <DigestMethod Algorithm="http://www.w3.org/2000/09/xmldsig#sha1"/>
                <DigestValue>nB+GlWO51GiZguBPx7M9fPw72uQ=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107606944989381920222981211509067213825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ACER</cp:lastModifiedBy>
  <cp:revision>2</cp:revision>
  <dcterms:created xsi:type="dcterms:W3CDTF">2021-12-12T13:30:00Z</dcterms:created>
  <dcterms:modified xsi:type="dcterms:W3CDTF">2021-12-17T07:51:00Z</dcterms:modified>
</cp:coreProperties>
</file>